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6"/>
        <w:gridCol w:w="2267"/>
        <w:gridCol w:w="2267"/>
        <w:gridCol w:w="2267"/>
        <w:gridCol w:w="1361"/>
        <w:gridCol w:w="906"/>
        <w:gridCol w:w="2267"/>
        <w:tblGridChange w:id="0">
          <w:tblGrid>
            <w:gridCol w:w="945"/>
            <w:gridCol w:w="3136"/>
            <w:gridCol w:w="2267"/>
            <w:gridCol w:w="2267"/>
            <w:gridCol w:w="2267"/>
            <w:gridCol w:w="1361"/>
            <w:gridCol w:w="906"/>
            <w:gridCol w:w="2267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B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right="113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Consigliato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Consigliato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D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consigliato su come risolvere le parti essenziali di un problema e poni in autonomia alcune domande.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Riesci a fornire informazioni essenziali ai compagni.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consigliato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B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ind w:right="113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 produrre ed elaborare dati e informazioni.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Produci contenuti digitali approssimati e sbrigativi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Consigliato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  <w:shd w:fill="ff00ff" w:val="clea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00ff" w:val="clear"/>
            <w:vAlign w:val="center"/>
          </w:tcPr>
          <w:p w:rsidR="00000000" w:rsidDel="00000000" w:rsidP="00000000" w:rsidRDefault="00000000" w:rsidRPr="00000000" w14:paraId="0000006F">
            <w:pPr>
              <w:jc w:val="lef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ff00ff" w:val="clear"/>
          </w:tcPr>
          <w:p w:rsidR="00000000" w:rsidDel="00000000" w:rsidP="00000000" w:rsidRDefault="00000000" w:rsidRPr="00000000" w14:paraId="00000076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77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ff00ff" w:val="clear"/>
            <w:vAlign w:val="center"/>
          </w:tcPr>
          <w:p w:rsidR="00000000" w:rsidDel="00000000" w:rsidP="00000000" w:rsidRDefault="00000000" w:rsidRPr="00000000" w14:paraId="0000007E">
            <w:pPr>
              <w:ind w:left="113" w:right="113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2377035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3409950" y="2778100"/>
                                <a:ext cx="5696400" cy="1057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Competenza di materia di consapevolezza ed 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e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spressione culturale- espressione artistica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2377035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23770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realizzare elaborati personali applicando le conoscenze e le regole del linguaggio visivo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Sai progettare e realizzare elaborati personali e creativi applicando in modo completo e preciso le conoscenze e le regole del linguaggio visivo.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progettare e realizzare</w:t>
            </w:r>
          </w:p>
          <w:p w:rsidR="00000000" w:rsidDel="00000000" w:rsidP="00000000" w:rsidRDefault="00000000" w:rsidRPr="00000000" w14:paraId="00000082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elaborati personali e creativi applicando in modo completo le conoscenze e le regole del linguaggio visivo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progettare e realizzare elaborati personali e creativi applicando in modo adeguato le regole   del linguaggio visivo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4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progettare e realizzare elaborati personali e creativi applicando in modo non sempre corretto le regole del linguaggio visivo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sai progettare elaborati personali e creativi perché non conosci ancora l’applicazione delle regole del linguaggio visivo.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Riesci a inventare e produrre messaggi visivi con l’uso di tecniche e materiali diversi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scegliere in modo funzionale e approfondito tecniche e materiali differenti anche con l’integrazione di più codici espressivi.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scegliere in modo funzionale tecniche e materiali differenti anche con l’integrazione di più codici espressivi.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scegliere in modo funzionale tecniche e materiali differenti.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C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utilizzare e rielaborare materiali comuni, immagini, scritte, elementi iconici e visivi per produrre nuove immagini non sempre in modo creativo.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sei ancora in grado di rielaborare materiali comuni, immagini, scritte, elementi iconici e visivi per produrre nuove immagini significative.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Riesci ad utilizzare creativamente e rielaborare immagini di diverso tipo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utilizzare e rielaborare in modo personale, creativo e con ottima padronanza materiali comuni, immagini, scritte, elementi iconici e visivi per produrre nuove immagini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utilizzare e rielaborare in modo personale, creativo e con adeguata padronanza materiali comuni, immagini, scritte, elementi iconici e visivi per produrre nuove immagini.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utilizzare e rielaborare in modo personale, creativo e con accettabile padronanza materiali comuni, scritte, elementi iconici e visivi per produrre nuove immagini.</w:t>
            </w:r>
          </w:p>
          <w:p w:rsidR="00000000" w:rsidDel="00000000" w:rsidP="00000000" w:rsidRDefault="00000000" w:rsidRPr="00000000" w14:paraId="00000094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utilizzare e rielaborare materiali comuni, immagini, scritte, elementi iconici e visivi per produrre nuove immagini non sempre in modo creativo.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sei ancora in grado di rielaborare materiali comuni, immagini, scritte, elementi iconici e visivi per produrre nuove immagini significative.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leggere, individuare e analizzare gli elementi più significativi presenti nell’arte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leggere e analizzare correttamente le opere più significative della Storia dell’arte antica e moderna, e le collochi in modo preciso nel rispettivo contesto storico, culturale e ambientale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B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leggere e analizzare correttamente le opere più significative della Storia dell’arte antica e moderna, e le collochi nel rispettivo contesto storico, culturale e ambientale.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leggere le opere più significative dell’arte antica e moderna e le sai collocare in modo abbastanza preciso nel rispettivo contesto storico, culturale e ambientale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D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Sai leggere le opere più significative dell’arte antica e moderna, e le collochi nel rispettivo contesto storico in modo ancora approssimativo.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sei ancora in grado di leggere e commentare un’opera d’arte e non la sai collocare nel rispettivo contesto storico.</w:t>
            </w:r>
          </w:p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BF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C0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C1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C2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3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</w:t>
    </w:r>
    <w:r w:rsidDel="00000000" w:rsidR="00000000" w:rsidRPr="00000000">
      <w:rPr>
        <w:b w:val="1"/>
        <w:rtl w:val="0"/>
      </w:rPr>
      <w:t xml:space="preserve"> </w:t>
    </w:r>
    <w:r w:rsidDel="00000000" w:rsidR="00000000" w:rsidRPr="00000000">
      <w:rPr>
        <w:rtl w:val="0"/>
      </w:rPr>
      <w:t xml:space="preserve">- 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4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ARTE E IMMAGINE </w:t>
    </w:r>
    <w:r w:rsidDel="00000000" w:rsidR="00000000" w:rsidRPr="00000000">
      <w:rPr>
        <w:rtl w:val="0"/>
      </w:rPr>
      <w:t xml:space="preserve">– SECONDARIA PRIMO GRADO –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4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wCWXOnPdCih/iGsRCDpmdGFiBg==">CgMxLjA4AHIhMTVIb3FvTTJhVHlLR2N5QmliUEhjcnNFTUs5NXJyWGVY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